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4" w:rsidRPr="00A13530" w:rsidRDefault="00A13530">
      <w:pPr>
        <w:rPr>
          <w:b/>
        </w:rPr>
      </w:pPr>
      <w:r w:rsidRPr="00A13530">
        <w:rPr>
          <w:b/>
        </w:rPr>
        <w:t>ДИАГНОСТИКА ПРОФЕССИОНАЛЬНЫХ КОМПЕТЕНЦИЙ В РАМКАХ ГРАНТА «УЧИТЕЛЬ БУДУЩЕГО»</w:t>
      </w:r>
    </w:p>
    <w:p w:rsidR="00A13530" w:rsidRDefault="00A13530"/>
    <w:p w:rsidR="00A13530" w:rsidRDefault="00A13530" w:rsidP="00A13530">
      <w:r>
        <w:tab/>
      </w:r>
    </w:p>
    <w:p w:rsidR="00A13530" w:rsidRDefault="00A13530" w:rsidP="00A13530">
      <w:r>
        <w:t>Комплект оценочных средств и методика их использования для мониторинга реализации разработанных образовательных программ и оценки их эффективности</w:t>
      </w:r>
    </w:p>
    <w:p w:rsidR="00A13530" w:rsidRDefault="00811CE4">
      <w:hyperlink r:id="rId5" w:history="1">
        <w:r w:rsidR="00A13530" w:rsidRPr="00FF09CB">
          <w:rPr>
            <w:rStyle w:val="a3"/>
          </w:rPr>
          <w:t>https://mon.tatarstan.ru/rus/file/pub/pub_2864746.pdf</w:t>
        </w:r>
      </w:hyperlink>
    </w:p>
    <w:p w:rsidR="00A13530" w:rsidRDefault="00A13530"/>
    <w:p w:rsidR="00A13530" w:rsidRDefault="00A13530" w:rsidP="00A13530">
      <w:r>
        <w:tab/>
      </w:r>
    </w:p>
    <w:p w:rsidR="00A13530" w:rsidRDefault="00A13530" w:rsidP="00A13530">
      <w:r>
        <w:t>Оценка эффективности дополнительной профессиональной программы повышения квалификации. Совершенствование профессиональных и личностных ком</w:t>
      </w:r>
      <w:r w:rsidR="00811CE4">
        <w:t>петенций учителя: современный подх</w:t>
      </w:r>
      <w:bookmarkStart w:id="0" w:name="_GoBack"/>
      <w:bookmarkEnd w:id="0"/>
      <w:r>
        <w:t>од</w:t>
      </w:r>
    </w:p>
    <w:p w:rsidR="00A13530" w:rsidRDefault="00811CE4" w:rsidP="00A13530">
      <w:hyperlink r:id="rId6" w:history="1">
        <w:r w:rsidR="00A13530" w:rsidRPr="00FF09CB">
          <w:rPr>
            <w:rStyle w:val="a3"/>
          </w:rPr>
          <w:t>https://mon.tatarstan.ru/rus/file/pub/pub_2864742.pdf</w:t>
        </w:r>
      </w:hyperlink>
    </w:p>
    <w:p w:rsidR="00A13530" w:rsidRDefault="00A13530" w:rsidP="00A13530"/>
    <w:p w:rsidR="00A13530" w:rsidRDefault="00A13530" w:rsidP="00A13530">
      <w:r>
        <w:tab/>
      </w:r>
    </w:p>
    <w:p w:rsidR="00A13530" w:rsidRDefault="00A13530" w:rsidP="00A13530">
      <w:r>
        <w:t>Оценка эффективности дополнительной профессиональной программы повышения квалификации. Развитие и совершенствование компетенций учителя как эффективный механизм повышения качества образования</w:t>
      </w:r>
    </w:p>
    <w:p w:rsidR="00A13530" w:rsidRDefault="00811CE4" w:rsidP="00A13530">
      <w:hyperlink r:id="rId7" w:history="1">
        <w:r w:rsidR="00A13530" w:rsidRPr="00FF09CB">
          <w:rPr>
            <w:rStyle w:val="a3"/>
          </w:rPr>
          <w:t>https://mon.tatarstan.ru/rus/file/pub/pub_2864738.pdf</w:t>
        </w:r>
      </w:hyperlink>
    </w:p>
    <w:p w:rsidR="00A13530" w:rsidRDefault="00A13530" w:rsidP="00A13530"/>
    <w:p w:rsidR="00A13530" w:rsidRDefault="00A13530"/>
    <w:sectPr w:rsidR="00A1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805F6D"/>
    <w:rsid w:val="00811CE4"/>
    <w:rsid w:val="00A1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5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6473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4742.pdf" TargetMode="External"/><Relationship Id="rId5" Type="http://schemas.openxmlformats.org/officeDocument/2006/relationships/hyperlink" Target="https://mon.tatarstan.ru/rus/file/pub/pub_286474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2021-07-16T12:51:00Z</dcterms:modified>
</cp:coreProperties>
</file>